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4B" w:rsidRPr="00931862" w:rsidRDefault="00B4034B" w:rsidP="00B4034B">
      <w:pPr>
        <w:spacing w:after="0" w:line="256" w:lineRule="auto"/>
        <w:ind w:right="59"/>
        <w:jc w:val="center"/>
        <w:rPr>
          <w:sz w:val="28"/>
          <w:szCs w:val="28"/>
        </w:rPr>
      </w:pPr>
      <w:r w:rsidRPr="00931862">
        <w:rPr>
          <w:b/>
          <w:sz w:val="28"/>
          <w:szCs w:val="28"/>
        </w:rPr>
        <w:t>СОВЕТ ДЕПУТАТОВ</w:t>
      </w:r>
    </w:p>
    <w:p w:rsidR="00B4034B" w:rsidRPr="00931862" w:rsidRDefault="00B4034B" w:rsidP="00B4034B">
      <w:pPr>
        <w:spacing w:after="0" w:line="256" w:lineRule="auto"/>
        <w:ind w:left="0" w:right="59" w:firstLine="0"/>
        <w:jc w:val="center"/>
        <w:rPr>
          <w:sz w:val="28"/>
          <w:szCs w:val="28"/>
        </w:rPr>
      </w:pPr>
      <w:r w:rsidRPr="00931862">
        <w:rPr>
          <w:b/>
          <w:color w:val="auto"/>
          <w:sz w:val="28"/>
          <w:szCs w:val="28"/>
        </w:rPr>
        <w:t xml:space="preserve">ПОБЕДИНСКОГО </w:t>
      </w:r>
      <w:r w:rsidRPr="00931862">
        <w:rPr>
          <w:b/>
          <w:sz w:val="28"/>
          <w:szCs w:val="28"/>
        </w:rPr>
        <w:t>СЕЛЬСОВЕТА</w:t>
      </w:r>
    </w:p>
    <w:p w:rsidR="00B4034B" w:rsidRPr="00931862" w:rsidRDefault="00B4034B" w:rsidP="00B4034B">
      <w:pPr>
        <w:spacing w:after="0" w:line="256" w:lineRule="auto"/>
        <w:ind w:right="58"/>
        <w:jc w:val="center"/>
        <w:rPr>
          <w:b/>
          <w:sz w:val="28"/>
          <w:szCs w:val="28"/>
        </w:rPr>
      </w:pPr>
      <w:r w:rsidRPr="00931862">
        <w:rPr>
          <w:b/>
          <w:sz w:val="28"/>
          <w:szCs w:val="28"/>
        </w:rPr>
        <w:t xml:space="preserve">УСТЬ-ТАРКСКОГО РАЙОНА </w:t>
      </w:r>
    </w:p>
    <w:p w:rsidR="00B4034B" w:rsidRPr="00931862" w:rsidRDefault="00B4034B" w:rsidP="00B4034B">
      <w:pPr>
        <w:spacing w:after="0" w:line="256" w:lineRule="auto"/>
        <w:ind w:right="58"/>
        <w:jc w:val="center"/>
        <w:rPr>
          <w:sz w:val="28"/>
          <w:szCs w:val="28"/>
        </w:rPr>
      </w:pPr>
      <w:r w:rsidRPr="00931862">
        <w:rPr>
          <w:b/>
          <w:sz w:val="28"/>
          <w:szCs w:val="28"/>
        </w:rPr>
        <w:t>НОВОСИБИРСКОЙ ОБЛАСТИ</w:t>
      </w:r>
    </w:p>
    <w:p w:rsidR="00B4034B" w:rsidRPr="00931862" w:rsidRDefault="008F182B" w:rsidP="00B4034B">
      <w:pPr>
        <w:spacing w:after="3" w:line="256" w:lineRule="auto"/>
        <w:jc w:val="center"/>
        <w:rPr>
          <w:sz w:val="28"/>
          <w:szCs w:val="28"/>
        </w:rPr>
      </w:pPr>
      <w:r w:rsidRPr="00931862">
        <w:rPr>
          <w:sz w:val="28"/>
          <w:szCs w:val="28"/>
        </w:rPr>
        <w:t>(</w:t>
      </w:r>
      <w:r w:rsidR="00B4034B" w:rsidRPr="00931862">
        <w:rPr>
          <w:sz w:val="28"/>
          <w:szCs w:val="28"/>
        </w:rPr>
        <w:t>шестого созыва</w:t>
      </w:r>
      <w:r w:rsidRPr="00931862">
        <w:rPr>
          <w:sz w:val="28"/>
          <w:szCs w:val="28"/>
        </w:rPr>
        <w:t>)</w:t>
      </w:r>
    </w:p>
    <w:p w:rsidR="00B4034B" w:rsidRPr="00931862" w:rsidRDefault="00B4034B" w:rsidP="00B4034B">
      <w:pPr>
        <w:spacing w:after="3" w:line="256" w:lineRule="auto"/>
        <w:jc w:val="center"/>
        <w:rPr>
          <w:sz w:val="28"/>
          <w:szCs w:val="28"/>
        </w:rPr>
      </w:pPr>
    </w:p>
    <w:p w:rsidR="00B4034B" w:rsidRPr="00931862" w:rsidRDefault="00B4034B" w:rsidP="00B4034B">
      <w:pPr>
        <w:spacing w:after="0" w:line="256" w:lineRule="auto"/>
        <w:ind w:right="56"/>
        <w:jc w:val="center"/>
        <w:rPr>
          <w:sz w:val="28"/>
          <w:szCs w:val="28"/>
        </w:rPr>
      </w:pPr>
      <w:r w:rsidRPr="00931862">
        <w:rPr>
          <w:b/>
          <w:sz w:val="28"/>
          <w:szCs w:val="28"/>
        </w:rPr>
        <w:t>РЕШЕНИЕ</w:t>
      </w:r>
    </w:p>
    <w:p w:rsidR="00B4034B" w:rsidRPr="00931862" w:rsidRDefault="008F182B" w:rsidP="00B4034B">
      <w:pPr>
        <w:spacing w:after="3" w:line="256" w:lineRule="auto"/>
        <w:jc w:val="center"/>
        <w:rPr>
          <w:sz w:val="28"/>
          <w:szCs w:val="28"/>
        </w:rPr>
      </w:pPr>
      <w:r w:rsidRPr="00931862">
        <w:rPr>
          <w:sz w:val="28"/>
          <w:szCs w:val="28"/>
        </w:rPr>
        <w:t>(</w:t>
      </w:r>
      <w:r w:rsidR="00B4034B" w:rsidRPr="00931862">
        <w:rPr>
          <w:sz w:val="28"/>
          <w:szCs w:val="28"/>
        </w:rPr>
        <w:t>двадцатой сессии</w:t>
      </w:r>
      <w:r w:rsidRPr="00931862">
        <w:rPr>
          <w:sz w:val="28"/>
          <w:szCs w:val="28"/>
        </w:rPr>
        <w:t>)</w:t>
      </w:r>
    </w:p>
    <w:p w:rsidR="00B4034B" w:rsidRPr="00931862" w:rsidRDefault="00B4034B" w:rsidP="00B4034B">
      <w:pPr>
        <w:spacing w:after="3" w:line="256" w:lineRule="auto"/>
        <w:jc w:val="center"/>
        <w:rPr>
          <w:sz w:val="28"/>
          <w:szCs w:val="28"/>
        </w:rPr>
      </w:pPr>
    </w:p>
    <w:p w:rsidR="00B4034B" w:rsidRPr="00931862" w:rsidRDefault="00B4034B" w:rsidP="00B4034B">
      <w:pPr>
        <w:tabs>
          <w:tab w:val="center" w:pos="1750"/>
          <w:tab w:val="center" w:pos="4988"/>
          <w:tab w:val="center" w:pos="9361"/>
        </w:tabs>
        <w:spacing w:after="3" w:line="256" w:lineRule="auto"/>
        <w:ind w:left="0" w:right="0" w:firstLine="0"/>
        <w:jc w:val="left"/>
        <w:rPr>
          <w:sz w:val="28"/>
          <w:szCs w:val="28"/>
        </w:rPr>
      </w:pPr>
      <w:r w:rsidRPr="00931862">
        <w:rPr>
          <w:rFonts w:eastAsia="Calibri"/>
          <w:sz w:val="28"/>
          <w:szCs w:val="28"/>
        </w:rPr>
        <w:tab/>
      </w:r>
      <w:r w:rsidRPr="00931862">
        <w:rPr>
          <w:sz w:val="28"/>
          <w:szCs w:val="28"/>
        </w:rPr>
        <w:t xml:space="preserve"> </w:t>
      </w:r>
      <w:r w:rsidR="008F182B" w:rsidRPr="00931862">
        <w:rPr>
          <w:sz w:val="28"/>
          <w:szCs w:val="28"/>
        </w:rPr>
        <w:t>27</w:t>
      </w:r>
      <w:r w:rsidRPr="00931862">
        <w:rPr>
          <w:sz w:val="28"/>
          <w:szCs w:val="28"/>
        </w:rPr>
        <w:t>.09.202</w:t>
      </w:r>
      <w:r w:rsidR="00B320DA">
        <w:rPr>
          <w:sz w:val="28"/>
          <w:szCs w:val="28"/>
        </w:rPr>
        <w:t>2 г.</w:t>
      </w:r>
      <w:r w:rsidR="00B320DA">
        <w:rPr>
          <w:sz w:val="28"/>
          <w:szCs w:val="28"/>
        </w:rPr>
        <w:tab/>
        <w:t xml:space="preserve">                     </w:t>
      </w:r>
      <w:r w:rsidRPr="00931862">
        <w:rPr>
          <w:sz w:val="28"/>
          <w:szCs w:val="28"/>
        </w:rPr>
        <w:t xml:space="preserve"> </w:t>
      </w:r>
      <w:r w:rsidRPr="00931862">
        <w:rPr>
          <w:color w:val="auto"/>
          <w:sz w:val="28"/>
          <w:szCs w:val="28"/>
        </w:rPr>
        <w:t>с. Победа</w:t>
      </w:r>
      <w:r w:rsidRPr="00931862">
        <w:rPr>
          <w:sz w:val="28"/>
          <w:szCs w:val="28"/>
        </w:rPr>
        <w:t xml:space="preserve">                                         № </w:t>
      </w:r>
      <w:r w:rsidR="00E14D98" w:rsidRPr="00931862">
        <w:rPr>
          <w:sz w:val="28"/>
          <w:szCs w:val="28"/>
        </w:rPr>
        <w:t>109</w:t>
      </w:r>
    </w:p>
    <w:p w:rsidR="00B4034B" w:rsidRPr="00931862" w:rsidRDefault="00B4034B" w:rsidP="00B4034B">
      <w:pPr>
        <w:tabs>
          <w:tab w:val="center" w:pos="1750"/>
          <w:tab w:val="center" w:pos="4988"/>
          <w:tab w:val="center" w:pos="9361"/>
        </w:tabs>
        <w:spacing w:after="3" w:line="256" w:lineRule="auto"/>
        <w:ind w:left="0" w:right="0" w:firstLine="0"/>
        <w:jc w:val="left"/>
        <w:rPr>
          <w:sz w:val="28"/>
          <w:szCs w:val="28"/>
        </w:rPr>
      </w:pPr>
      <w:r w:rsidRPr="00931862">
        <w:rPr>
          <w:sz w:val="28"/>
          <w:szCs w:val="28"/>
        </w:rPr>
        <w:t xml:space="preserve">      </w:t>
      </w:r>
    </w:p>
    <w:p w:rsidR="00B4034B" w:rsidRPr="00931862" w:rsidRDefault="00B4034B" w:rsidP="00931862">
      <w:pPr>
        <w:spacing w:after="0" w:line="256" w:lineRule="auto"/>
        <w:jc w:val="center"/>
        <w:rPr>
          <w:sz w:val="28"/>
          <w:szCs w:val="28"/>
        </w:rPr>
      </w:pPr>
      <w:r w:rsidRPr="00931862">
        <w:rPr>
          <w:sz w:val="28"/>
          <w:szCs w:val="28"/>
        </w:rPr>
        <w:t xml:space="preserve">О проекте внесения изменений в Устав сельского поселения </w:t>
      </w:r>
      <w:r w:rsidRPr="00931862">
        <w:rPr>
          <w:color w:val="auto"/>
          <w:sz w:val="28"/>
          <w:szCs w:val="28"/>
        </w:rPr>
        <w:t xml:space="preserve">Побединского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муниципального района Новосибирской</w:t>
      </w:r>
      <w:r w:rsidRPr="00931862">
        <w:rPr>
          <w:color w:val="auto"/>
          <w:sz w:val="28"/>
          <w:szCs w:val="28"/>
        </w:rPr>
        <w:t xml:space="preserve"> </w:t>
      </w:r>
      <w:r w:rsidRPr="00931862">
        <w:rPr>
          <w:sz w:val="28"/>
          <w:szCs w:val="28"/>
        </w:rPr>
        <w:t>области</w:t>
      </w:r>
    </w:p>
    <w:p w:rsidR="00B4034B" w:rsidRPr="00931862" w:rsidRDefault="00B4034B" w:rsidP="00B4034B">
      <w:pPr>
        <w:spacing w:after="0" w:line="256" w:lineRule="auto"/>
        <w:jc w:val="center"/>
        <w:rPr>
          <w:sz w:val="28"/>
          <w:szCs w:val="28"/>
        </w:rPr>
      </w:pPr>
    </w:p>
    <w:p w:rsidR="00B4034B" w:rsidRPr="00931862" w:rsidRDefault="00B4034B" w:rsidP="00B4034B">
      <w:pPr>
        <w:spacing w:after="0" w:line="240" w:lineRule="auto"/>
        <w:ind w:left="-15" w:right="45" w:firstLine="710"/>
        <w:rPr>
          <w:sz w:val="28"/>
          <w:szCs w:val="28"/>
        </w:rPr>
      </w:pPr>
      <w:r w:rsidRPr="00931862">
        <w:rPr>
          <w:sz w:val="28"/>
          <w:szCs w:val="28"/>
        </w:rPr>
        <w:t xml:space="preserve">В соответствии со ст. 7, 35, 44 Федерального закона от 06.10.2003 № 131-ФЗ </w:t>
      </w:r>
      <w:proofErr w:type="gramStart"/>
      <w:r w:rsidRPr="00931862">
        <w:rPr>
          <w:sz w:val="28"/>
          <w:szCs w:val="28"/>
        </w:rPr>
        <w:t>« Об</w:t>
      </w:r>
      <w:proofErr w:type="gramEnd"/>
      <w:r w:rsidRPr="00931862">
        <w:rPr>
          <w:sz w:val="28"/>
          <w:szCs w:val="28"/>
        </w:rPr>
        <w:t xml:space="preserve"> общих принципах организации местного самоуправления в Российской Федерации» Совет депутатов </w:t>
      </w:r>
      <w:r w:rsidRPr="00931862">
        <w:rPr>
          <w:color w:val="auto"/>
          <w:sz w:val="28"/>
          <w:szCs w:val="28"/>
        </w:rPr>
        <w:t xml:space="preserve">Побединского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района Новосибирской области </w:t>
      </w:r>
      <w:r w:rsidRPr="00931862">
        <w:rPr>
          <w:b/>
          <w:sz w:val="28"/>
          <w:szCs w:val="28"/>
        </w:rPr>
        <w:t>РЕШИЛ:</w:t>
      </w:r>
    </w:p>
    <w:p w:rsidR="00B4034B" w:rsidRPr="00931862" w:rsidRDefault="00B4034B" w:rsidP="00B4034B">
      <w:pPr>
        <w:tabs>
          <w:tab w:val="center" w:pos="789"/>
          <w:tab w:val="center" w:pos="1767"/>
          <w:tab w:val="center" w:pos="2742"/>
          <w:tab w:val="center" w:pos="3651"/>
          <w:tab w:val="center" w:pos="5005"/>
          <w:tab w:val="center" w:pos="7306"/>
          <w:tab w:val="right" w:pos="10265"/>
        </w:tabs>
        <w:spacing w:after="0" w:line="240" w:lineRule="auto"/>
        <w:ind w:left="0" w:right="0" w:firstLine="0"/>
        <w:jc w:val="left"/>
        <w:rPr>
          <w:sz w:val="28"/>
          <w:szCs w:val="28"/>
        </w:rPr>
      </w:pPr>
      <w:r w:rsidRPr="00931862">
        <w:rPr>
          <w:rFonts w:eastAsia="Calibri"/>
          <w:sz w:val="28"/>
          <w:szCs w:val="28"/>
        </w:rPr>
        <w:tab/>
      </w:r>
      <w:r w:rsidRPr="00931862">
        <w:rPr>
          <w:sz w:val="28"/>
          <w:szCs w:val="28"/>
        </w:rPr>
        <w:t xml:space="preserve">1. </w:t>
      </w:r>
      <w:r w:rsidRPr="00931862">
        <w:rPr>
          <w:sz w:val="28"/>
          <w:szCs w:val="28"/>
        </w:rPr>
        <w:tab/>
      </w:r>
      <w:proofErr w:type="gramStart"/>
      <w:r w:rsidRPr="00931862">
        <w:rPr>
          <w:sz w:val="28"/>
          <w:szCs w:val="28"/>
        </w:rPr>
        <w:t>Внести  в</w:t>
      </w:r>
      <w:proofErr w:type="gramEnd"/>
      <w:r w:rsidRPr="00931862">
        <w:rPr>
          <w:sz w:val="28"/>
          <w:szCs w:val="28"/>
        </w:rPr>
        <w:t xml:space="preserve"> </w:t>
      </w:r>
      <w:r w:rsidRPr="00931862">
        <w:rPr>
          <w:sz w:val="28"/>
          <w:szCs w:val="28"/>
        </w:rPr>
        <w:tab/>
        <w:t xml:space="preserve">Устав сельского </w:t>
      </w:r>
      <w:r w:rsidRPr="00931862">
        <w:rPr>
          <w:sz w:val="28"/>
          <w:szCs w:val="28"/>
        </w:rPr>
        <w:tab/>
        <w:t xml:space="preserve">поселения </w:t>
      </w:r>
      <w:r w:rsidRPr="00931862">
        <w:rPr>
          <w:color w:val="FF0000"/>
          <w:sz w:val="28"/>
          <w:szCs w:val="28"/>
        </w:rPr>
        <w:t xml:space="preserve"> </w:t>
      </w:r>
      <w:r w:rsidRPr="00931862">
        <w:rPr>
          <w:color w:val="auto"/>
          <w:sz w:val="28"/>
          <w:szCs w:val="28"/>
        </w:rPr>
        <w:t xml:space="preserve">Побединского сельсовета </w:t>
      </w:r>
      <w:proofErr w:type="spellStart"/>
      <w:r w:rsidRPr="00931862">
        <w:rPr>
          <w:sz w:val="28"/>
          <w:szCs w:val="28"/>
        </w:rPr>
        <w:t>Усть-Таркского</w:t>
      </w:r>
      <w:proofErr w:type="spellEnd"/>
      <w:r w:rsidRPr="00931862">
        <w:rPr>
          <w:sz w:val="28"/>
          <w:szCs w:val="28"/>
        </w:rPr>
        <w:t xml:space="preserve"> муниципального района Новосибирской области следующие изменения:</w:t>
      </w:r>
    </w:p>
    <w:p w:rsidR="00B4034B" w:rsidRPr="00931862" w:rsidRDefault="00B4034B" w:rsidP="00B4034B">
      <w:pPr>
        <w:tabs>
          <w:tab w:val="center" w:pos="789"/>
          <w:tab w:val="center" w:pos="1767"/>
          <w:tab w:val="center" w:pos="2742"/>
          <w:tab w:val="center" w:pos="3651"/>
          <w:tab w:val="center" w:pos="5005"/>
          <w:tab w:val="center" w:pos="7306"/>
          <w:tab w:val="right" w:pos="10265"/>
        </w:tabs>
        <w:spacing w:after="0" w:line="240" w:lineRule="auto"/>
        <w:ind w:left="0" w:right="0" w:firstLine="0"/>
        <w:jc w:val="left"/>
        <w:rPr>
          <w:sz w:val="28"/>
          <w:szCs w:val="28"/>
        </w:rPr>
      </w:pPr>
    </w:p>
    <w:p w:rsidR="00B4034B" w:rsidRPr="00931862" w:rsidRDefault="00B4034B" w:rsidP="00B4034B">
      <w:pPr>
        <w:pStyle w:val="1"/>
        <w:ind w:left="705" w:right="0"/>
        <w:rPr>
          <w:color w:val="auto"/>
          <w:sz w:val="28"/>
          <w:szCs w:val="28"/>
        </w:rPr>
      </w:pPr>
      <w:r w:rsidRPr="00931862">
        <w:rPr>
          <w:b w:val="0"/>
          <w:color w:val="auto"/>
          <w:sz w:val="28"/>
          <w:szCs w:val="28"/>
        </w:rPr>
        <w:t xml:space="preserve">1.1 </w:t>
      </w:r>
      <w:r w:rsidRPr="00931862">
        <w:rPr>
          <w:color w:val="auto"/>
          <w:sz w:val="28"/>
          <w:szCs w:val="28"/>
        </w:rPr>
        <w:t xml:space="preserve">Статья </w:t>
      </w:r>
      <w:r w:rsidR="00B23B33" w:rsidRPr="00931862">
        <w:rPr>
          <w:color w:val="auto"/>
          <w:sz w:val="28"/>
          <w:szCs w:val="28"/>
        </w:rPr>
        <w:t>7</w:t>
      </w:r>
      <w:r w:rsidRPr="00931862">
        <w:rPr>
          <w:color w:val="auto"/>
          <w:sz w:val="28"/>
          <w:szCs w:val="28"/>
        </w:rPr>
        <w:t>. М</w:t>
      </w:r>
      <w:r w:rsidR="00B23B33" w:rsidRPr="00931862">
        <w:rPr>
          <w:color w:val="auto"/>
          <w:sz w:val="28"/>
          <w:szCs w:val="28"/>
        </w:rPr>
        <w:t>естный референдум</w:t>
      </w:r>
    </w:p>
    <w:p w:rsidR="00B4034B" w:rsidRPr="00931862" w:rsidRDefault="00B4034B" w:rsidP="00B4034B">
      <w:pPr>
        <w:ind w:left="720" w:right="45"/>
        <w:rPr>
          <w:color w:val="auto"/>
          <w:sz w:val="28"/>
          <w:szCs w:val="28"/>
        </w:rPr>
      </w:pPr>
      <w:r w:rsidRPr="00931862">
        <w:rPr>
          <w:color w:val="auto"/>
          <w:sz w:val="28"/>
          <w:szCs w:val="28"/>
        </w:rPr>
        <w:t xml:space="preserve">1.1.1 абзац </w:t>
      </w:r>
      <w:r w:rsidR="00B23B33" w:rsidRPr="00931862">
        <w:rPr>
          <w:color w:val="auto"/>
          <w:sz w:val="28"/>
          <w:szCs w:val="28"/>
        </w:rPr>
        <w:t>2</w:t>
      </w:r>
      <w:r w:rsidRPr="00931862">
        <w:rPr>
          <w:color w:val="auto"/>
          <w:sz w:val="28"/>
          <w:szCs w:val="28"/>
        </w:rPr>
        <w:t xml:space="preserve"> части </w:t>
      </w:r>
      <w:r w:rsidR="00B23B33" w:rsidRPr="00931862">
        <w:rPr>
          <w:color w:val="auto"/>
          <w:sz w:val="28"/>
          <w:szCs w:val="28"/>
        </w:rPr>
        <w:t>2</w:t>
      </w:r>
      <w:r w:rsidRPr="00931862">
        <w:rPr>
          <w:color w:val="auto"/>
          <w:sz w:val="28"/>
          <w:szCs w:val="28"/>
        </w:rPr>
        <w:t xml:space="preserve"> изложить в следующей редакции:</w:t>
      </w:r>
    </w:p>
    <w:p w:rsidR="00B23B33" w:rsidRPr="00931862" w:rsidRDefault="00B23B33" w:rsidP="00B23B33">
      <w:pPr>
        <w:ind w:firstLine="720"/>
        <w:rPr>
          <w:sz w:val="28"/>
          <w:szCs w:val="28"/>
        </w:rPr>
      </w:pPr>
      <w:r w:rsidRPr="00931862">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B320DA">
        <w:rPr>
          <w:color w:val="000000" w:themeColor="text1"/>
          <w:sz w:val="28"/>
          <w:szCs w:val="28"/>
        </w:rPr>
        <w:t>комиссией, организующей подготовку и проведение местного референдума</w:t>
      </w:r>
      <w:r w:rsidRPr="00931862">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B23B33" w:rsidRPr="00931862" w:rsidRDefault="00B23B33" w:rsidP="00B4034B">
      <w:pPr>
        <w:ind w:left="720" w:right="45"/>
        <w:rPr>
          <w:color w:val="auto"/>
          <w:sz w:val="28"/>
          <w:szCs w:val="28"/>
        </w:rPr>
      </w:pPr>
    </w:p>
    <w:p w:rsidR="00B4034B" w:rsidRPr="00931862" w:rsidRDefault="00B4034B" w:rsidP="00B23B33">
      <w:pPr>
        <w:ind w:firstLine="720"/>
        <w:rPr>
          <w:b/>
          <w:color w:val="auto"/>
          <w:sz w:val="28"/>
          <w:szCs w:val="28"/>
        </w:rPr>
      </w:pPr>
      <w:r w:rsidRPr="00931862">
        <w:rPr>
          <w:color w:val="auto"/>
          <w:sz w:val="28"/>
          <w:szCs w:val="28"/>
        </w:rPr>
        <w:t xml:space="preserve">1.2 Статья </w:t>
      </w:r>
      <w:r w:rsidR="00B23B33" w:rsidRPr="00931862">
        <w:rPr>
          <w:color w:val="auto"/>
          <w:sz w:val="28"/>
          <w:szCs w:val="28"/>
        </w:rPr>
        <w:t>9</w:t>
      </w:r>
      <w:r w:rsidRPr="00931862">
        <w:rPr>
          <w:color w:val="auto"/>
          <w:sz w:val="28"/>
          <w:szCs w:val="28"/>
        </w:rPr>
        <w:t xml:space="preserve">. </w:t>
      </w:r>
      <w:r w:rsidR="00B23B33" w:rsidRPr="00931862">
        <w:rPr>
          <w:b/>
          <w:color w:val="auto"/>
          <w:sz w:val="28"/>
          <w:szCs w:val="28"/>
        </w:rPr>
        <w:t>Голосование по вопросам изменения границ поселения, преобразования поселения</w:t>
      </w:r>
    </w:p>
    <w:p w:rsidR="00B4034B" w:rsidRPr="00931862" w:rsidRDefault="00B4034B" w:rsidP="00B4034B">
      <w:pPr>
        <w:ind w:left="720" w:right="45"/>
        <w:rPr>
          <w:color w:val="auto"/>
          <w:sz w:val="28"/>
          <w:szCs w:val="28"/>
        </w:rPr>
      </w:pPr>
      <w:r w:rsidRPr="00931862">
        <w:rPr>
          <w:color w:val="auto"/>
          <w:sz w:val="28"/>
          <w:szCs w:val="28"/>
        </w:rPr>
        <w:t>1.2.1</w:t>
      </w:r>
      <w:r w:rsidR="00B23B33" w:rsidRPr="00931862">
        <w:rPr>
          <w:color w:val="auto"/>
          <w:sz w:val="28"/>
          <w:szCs w:val="28"/>
        </w:rPr>
        <w:t xml:space="preserve"> абзац 1 части 3 изложить в следующей редакции:</w:t>
      </w:r>
    </w:p>
    <w:p w:rsidR="00B23B33" w:rsidRPr="00B320DA" w:rsidRDefault="00B23B33" w:rsidP="00B23B33">
      <w:pPr>
        <w:ind w:firstLine="720"/>
        <w:rPr>
          <w:color w:val="000000" w:themeColor="text1"/>
          <w:sz w:val="28"/>
          <w:szCs w:val="28"/>
        </w:rPr>
      </w:pPr>
      <w:r w:rsidRPr="00931862">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w:t>
      </w:r>
      <w:r w:rsidRPr="00B320DA">
        <w:rPr>
          <w:color w:val="000000" w:themeColor="text1"/>
          <w:sz w:val="28"/>
          <w:szCs w:val="28"/>
        </w:rPr>
        <w:t>области», должна представить в комиссию, организующую подготовку и проведение местного референдума подписи избирателей.</w:t>
      </w:r>
    </w:p>
    <w:p w:rsidR="00B23B33" w:rsidRPr="00B320DA" w:rsidRDefault="00B23B33" w:rsidP="00B23B33">
      <w:pPr>
        <w:ind w:left="720" w:right="45"/>
        <w:rPr>
          <w:color w:val="000000" w:themeColor="text1"/>
          <w:sz w:val="28"/>
          <w:szCs w:val="28"/>
        </w:rPr>
      </w:pPr>
      <w:proofErr w:type="gramStart"/>
      <w:r w:rsidRPr="00B320DA">
        <w:rPr>
          <w:color w:val="000000" w:themeColor="text1"/>
          <w:sz w:val="28"/>
          <w:szCs w:val="28"/>
        </w:rPr>
        <w:lastRenderedPageBreak/>
        <w:t>1.2.2  часть</w:t>
      </w:r>
      <w:proofErr w:type="gramEnd"/>
      <w:r w:rsidRPr="00B320DA">
        <w:rPr>
          <w:color w:val="000000" w:themeColor="text1"/>
          <w:sz w:val="28"/>
          <w:szCs w:val="28"/>
        </w:rPr>
        <w:t xml:space="preserve"> 4 изложить в следующей редакции:</w:t>
      </w:r>
    </w:p>
    <w:p w:rsidR="00B23B33" w:rsidRPr="00B320DA" w:rsidRDefault="00B23B33" w:rsidP="00B23B33">
      <w:pPr>
        <w:ind w:left="0" w:right="45" w:firstLine="710"/>
        <w:rPr>
          <w:color w:val="000000" w:themeColor="text1"/>
          <w:sz w:val="28"/>
          <w:szCs w:val="28"/>
        </w:rPr>
      </w:pPr>
      <w:r w:rsidRPr="00B320DA">
        <w:rPr>
          <w:color w:val="000000" w:themeColor="text1"/>
          <w:sz w:val="28"/>
          <w:szCs w:val="28"/>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B23B33" w:rsidRPr="00931862" w:rsidRDefault="00B23B33" w:rsidP="00B4034B">
      <w:pPr>
        <w:ind w:left="720" w:right="45"/>
        <w:rPr>
          <w:color w:val="FF0000"/>
          <w:sz w:val="28"/>
          <w:szCs w:val="28"/>
        </w:rPr>
      </w:pPr>
    </w:p>
    <w:p w:rsidR="00B4034B" w:rsidRPr="00931862" w:rsidRDefault="00B4034B" w:rsidP="00B23B33">
      <w:pPr>
        <w:ind w:left="0" w:right="-1" w:firstLine="710"/>
        <w:rPr>
          <w:b/>
          <w:color w:val="FF0000"/>
          <w:sz w:val="28"/>
          <w:szCs w:val="28"/>
        </w:rPr>
      </w:pPr>
      <w:r w:rsidRPr="00931862">
        <w:rPr>
          <w:b/>
          <w:color w:val="auto"/>
          <w:sz w:val="28"/>
          <w:szCs w:val="28"/>
        </w:rPr>
        <w:t>1.3 Статья 3</w:t>
      </w:r>
      <w:r w:rsidR="00B23B33" w:rsidRPr="00931862">
        <w:rPr>
          <w:b/>
          <w:color w:val="auto"/>
          <w:sz w:val="28"/>
          <w:szCs w:val="28"/>
        </w:rPr>
        <w:t>0</w:t>
      </w:r>
      <w:r w:rsidRPr="00931862">
        <w:rPr>
          <w:b/>
          <w:color w:val="auto"/>
          <w:sz w:val="28"/>
          <w:szCs w:val="28"/>
        </w:rPr>
        <w:t xml:space="preserve">. </w:t>
      </w:r>
      <w:r w:rsidR="00B23B33" w:rsidRPr="00931862">
        <w:rPr>
          <w:b/>
          <w:sz w:val="28"/>
          <w:szCs w:val="28"/>
        </w:rPr>
        <w:t>Голосование по отзыву депутата Совета депутатов, Главы поселения</w:t>
      </w:r>
      <w:r w:rsidRPr="00931862">
        <w:rPr>
          <w:b/>
          <w:color w:val="FF0000"/>
          <w:sz w:val="28"/>
          <w:szCs w:val="28"/>
        </w:rPr>
        <w:t xml:space="preserve"> </w:t>
      </w:r>
    </w:p>
    <w:p w:rsidR="00B4034B" w:rsidRPr="00931862" w:rsidRDefault="00B4034B" w:rsidP="00F51DA5">
      <w:pPr>
        <w:ind w:left="0" w:right="-1" w:firstLine="710"/>
        <w:rPr>
          <w:color w:val="FF0000"/>
          <w:sz w:val="28"/>
          <w:szCs w:val="28"/>
        </w:rPr>
      </w:pPr>
      <w:r w:rsidRPr="00931862">
        <w:rPr>
          <w:color w:val="auto"/>
          <w:sz w:val="28"/>
          <w:szCs w:val="28"/>
        </w:rPr>
        <w:t xml:space="preserve">1.3.1 </w:t>
      </w:r>
      <w:r w:rsidR="00F51DA5" w:rsidRPr="00931862">
        <w:rPr>
          <w:color w:val="auto"/>
          <w:sz w:val="28"/>
          <w:szCs w:val="28"/>
        </w:rPr>
        <w:t>статью 30 Голосование по отзыву депутата Совета депутатов, Главы поселения изложить в следующей редакции</w:t>
      </w:r>
      <w:r w:rsidRPr="00931862">
        <w:rPr>
          <w:color w:val="auto"/>
          <w:sz w:val="28"/>
          <w:szCs w:val="28"/>
        </w:rPr>
        <w:t>:</w:t>
      </w:r>
    </w:p>
    <w:p w:rsidR="00F51DA5" w:rsidRPr="00931862" w:rsidRDefault="00F51DA5" w:rsidP="00F51DA5">
      <w:pPr>
        <w:ind w:firstLine="709"/>
        <w:rPr>
          <w:sz w:val="28"/>
          <w:szCs w:val="28"/>
        </w:rPr>
      </w:pPr>
      <w:r w:rsidRPr="00931862">
        <w:rPr>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931862">
          <w:rPr>
            <w:sz w:val="28"/>
            <w:szCs w:val="28"/>
          </w:rPr>
          <w:t>законом</w:t>
        </w:r>
      </w:hyperlink>
      <w:r w:rsidRPr="00931862">
        <w:rPr>
          <w:sz w:val="28"/>
          <w:szCs w:val="28"/>
        </w:rPr>
        <w:t xml:space="preserve"> от 06.10.2003 № 131-ФЗ «Об общих принципах организации местного самоуправления в Российской Федерации».</w:t>
      </w:r>
    </w:p>
    <w:p w:rsidR="00F51DA5" w:rsidRPr="00931862" w:rsidRDefault="00F51DA5" w:rsidP="00F51DA5">
      <w:pPr>
        <w:ind w:firstLine="709"/>
        <w:rPr>
          <w:sz w:val="28"/>
          <w:szCs w:val="28"/>
        </w:rPr>
      </w:pPr>
      <w:r w:rsidRPr="00931862">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51DA5" w:rsidRPr="00931862" w:rsidRDefault="00F51DA5" w:rsidP="00F51DA5">
      <w:pPr>
        <w:ind w:firstLine="709"/>
        <w:rPr>
          <w:sz w:val="28"/>
          <w:szCs w:val="28"/>
        </w:rPr>
      </w:pPr>
      <w:r w:rsidRPr="00931862">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51DA5" w:rsidRPr="00931862" w:rsidRDefault="00F51DA5" w:rsidP="00F51DA5">
      <w:pPr>
        <w:ind w:firstLine="709"/>
        <w:rPr>
          <w:sz w:val="28"/>
          <w:szCs w:val="28"/>
        </w:rPr>
      </w:pPr>
      <w:r w:rsidRPr="00931862">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51DA5" w:rsidRPr="00931862" w:rsidRDefault="00F51DA5" w:rsidP="00F51DA5">
      <w:pPr>
        <w:ind w:firstLine="709"/>
        <w:rPr>
          <w:sz w:val="28"/>
          <w:szCs w:val="28"/>
        </w:rPr>
      </w:pPr>
      <w:r w:rsidRPr="00931862">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15 человек.</w:t>
      </w:r>
    </w:p>
    <w:p w:rsidR="00F51DA5" w:rsidRPr="00931862" w:rsidRDefault="00F51DA5" w:rsidP="00F51DA5">
      <w:pPr>
        <w:ind w:firstLine="709"/>
        <w:rPr>
          <w:sz w:val="28"/>
          <w:szCs w:val="28"/>
        </w:rPr>
      </w:pPr>
      <w:r w:rsidRPr="00931862">
        <w:rPr>
          <w:sz w:val="28"/>
          <w:szCs w:val="28"/>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B320DA">
        <w:rPr>
          <w:color w:val="000000" w:themeColor="text1"/>
          <w:sz w:val="28"/>
          <w:szCs w:val="28"/>
          <w:lang w:eastAsia="en-US"/>
        </w:rPr>
        <w:t>комиссию, организующую подготовку и проведение местного референдума</w:t>
      </w:r>
      <w:r w:rsidRPr="00B320DA">
        <w:rPr>
          <w:color w:val="000000" w:themeColor="text1"/>
          <w:sz w:val="28"/>
          <w:szCs w:val="28"/>
        </w:rPr>
        <w:t xml:space="preserve"> о времени и месте проведения своего собрания по выдвижению инициативы проведения </w:t>
      </w:r>
      <w:r w:rsidRPr="00931862">
        <w:rPr>
          <w:sz w:val="28"/>
          <w:szCs w:val="28"/>
        </w:rPr>
        <w:t xml:space="preserve">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w:t>
      </w:r>
      <w:r w:rsidRPr="00931862">
        <w:rPr>
          <w:sz w:val="28"/>
          <w:szCs w:val="28"/>
        </w:rPr>
        <w:lastRenderedPageBreak/>
        <w:t>присутствовать при рассмотрении этого вопроса на собрании инициативной группы, давать устные или представлять письменные объяснения.</w:t>
      </w:r>
    </w:p>
    <w:p w:rsidR="00F51DA5" w:rsidRPr="00B320DA" w:rsidRDefault="00F51DA5" w:rsidP="00F51DA5">
      <w:pPr>
        <w:ind w:firstLine="709"/>
        <w:rPr>
          <w:color w:val="000000" w:themeColor="text1"/>
          <w:sz w:val="28"/>
          <w:szCs w:val="28"/>
        </w:rPr>
      </w:pPr>
      <w:r w:rsidRPr="00931862">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w:t>
      </w:r>
      <w:r w:rsidRPr="00B320DA">
        <w:rPr>
          <w:color w:val="000000" w:themeColor="text1"/>
          <w:sz w:val="28"/>
          <w:szCs w:val="28"/>
        </w:rPr>
        <w:t xml:space="preserve">обращается в </w:t>
      </w:r>
      <w:r w:rsidRPr="00B320DA">
        <w:rPr>
          <w:color w:val="000000" w:themeColor="text1"/>
          <w:sz w:val="28"/>
          <w:szCs w:val="28"/>
          <w:lang w:eastAsia="en-US"/>
        </w:rPr>
        <w:t xml:space="preserve">комиссию, организующую подготовку и проведение местного референдума </w:t>
      </w:r>
      <w:r w:rsidRPr="00B320DA">
        <w:rPr>
          <w:color w:val="000000" w:themeColor="text1"/>
          <w:sz w:val="28"/>
          <w:szCs w:val="28"/>
        </w:rPr>
        <w:t>с ходатайством о регистрации инициативной группы.</w:t>
      </w:r>
    </w:p>
    <w:p w:rsidR="00F51DA5" w:rsidRPr="00931862" w:rsidRDefault="00F51DA5" w:rsidP="00F51DA5">
      <w:pPr>
        <w:ind w:firstLine="709"/>
        <w:rPr>
          <w:sz w:val="28"/>
          <w:szCs w:val="28"/>
        </w:rPr>
      </w:pPr>
      <w:r w:rsidRPr="00931862">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51DA5" w:rsidRPr="00931862" w:rsidRDefault="00F51DA5" w:rsidP="00F51DA5">
      <w:pPr>
        <w:ind w:firstLine="709"/>
        <w:rPr>
          <w:sz w:val="28"/>
          <w:szCs w:val="28"/>
        </w:rPr>
      </w:pPr>
      <w:r w:rsidRPr="00931862">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51DA5" w:rsidRPr="00931862" w:rsidRDefault="00F51DA5" w:rsidP="00F51DA5">
      <w:pPr>
        <w:ind w:firstLine="709"/>
        <w:rPr>
          <w:sz w:val="28"/>
          <w:szCs w:val="28"/>
        </w:rPr>
      </w:pPr>
      <w:r w:rsidRPr="00B320DA">
        <w:rPr>
          <w:color w:val="000000" w:themeColor="text1"/>
          <w:sz w:val="28"/>
          <w:szCs w:val="28"/>
          <w:lang w:eastAsia="en-US"/>
        </w:rPr>
        <w:t>Комиссия, организующая подготовку и проведение местного референдума</w:t>
      </w:r>
      <w:r w:rsidRPr="00B320DA">
        <w:rPr>
          <w:color w:val="000000" w:themeColor="text1"/>
          <w:sz w:val="28"/>
          <w:szCs w:val="28"/>
        </w:rPr>
        <w:t xml:space="preserve"> </w:t>
      </w:r>
      <w:r w:rsidRPr="00931862">
        <w:rPr>
          <w:sz w:val="28"/>
          <w:szCs w:val="28"/>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51DA5" w:rsidRPr="00931862" w:rsidRDefault="00F51DA5" w:rsidP="00F51DA5">
      <w:pPr>
        <w:ind w:firstLine="709"/>
        <w:rPr>
          <w:sz w:val="28"/>
          <w:szCs w:val="28"/>
        </w:rPr>
      </w:pPr>
      <w:r w:rsidRPr="00931862">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51DA5" w:rsidRPr="00931862" w:rsidRDefault="00F51DA5" w:rsidP="00F51DA5">
      <w:pPr>
        <w:ind w:firstLine="709"/>
        <w:rPr>
          <w:sz w:val="28"/>
          <w:szCs w:val="28"/>
        </w:rPr>
      </w:pPr>
      <w:r w:rsidRPr="00931862">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51DA5" w:rsidRPr="00931862" w:rsidRDefault="00F51DA5" w:rsidP="00F51DA5">
      <w:pPr>
        <w:shd w:val="clear" w:color="auto" w:fill="FFFFFF"/>
        <w:ind w:firstLine="709"/>
        <w:rPr>
          <w:sz w:val="28"/>
          <w:szCs w:val="28"/>
        </w:rPr>
      </w:pPr>
      <w:r w:rsidRPr="00B320DA">
        <w:rPr>
          <w:color w:val="000000" w:themeColor="text1"/>
          <w:sz w:val="28"/>
          <w:szCs w:val="28"/>
        </w:rPr>
        <w:t xml:space="preserve">После принятия решения о регистрации инициативной группы </w:t>
      </w:r>
      <w:r w:rsidRPr="00B320DA">
        <w:rPr>
          <w:color w:val="000000" w:themeColor="text1"/>
          <w:sz w:val="28"/>
          <w:szCs w:val="28"/>
          <w:lang w:eastAsia="en-US"/>
        </w:rPr>
        <w:t>комиссия, организующая подготовку и проведение местного референдума</w:t>
      </w:r>
      <w:r w:rsidRPr="00B320DA">
        <w:rPr>
          <w:color w:val="000000" w:themeColor="text1"/>
          <w:sz w:val="28"/>
          <w:szCs w:val="28"/>
        </w:rPr>
        <w:t xml:space="preserve"> выдает инициативной группе регистрационное свидетельство, форма которого утверждается </w:t>
      </w:r>
      <w:r w:rsidRPr="00B320DA">
        <w:rPr>
          <w:color w:val="000000" w:themeColor="text1"/>
          <w:sz w:val="28"/>
          <w:szCs w:val="28"/>
          <w:lang w:eastAsia="en-US"/>
        </w:rPr>
        <w:t>комиссией, организующей подготовку и проведение местного референдума</w:t>
      </w:r>
      <w:r w:rsidRPr="00B320DA">
        <w:rPr>
          <w:color w:val="000000" w:themeColor="text1"/>
          <w:sz w:val="28"/>
          <w:szCs w:val="28"/>
        </w:rPr>
        <w:t xml:space="preserve">, а также публикует информацию о регистрации </w:t>
      </w:r>
      <w:r w:rsidRPr="00931862">
        <w:rPr>
          <w:sz w:val="28"/>
          <w:szCs w:val="28"/>
        </w:rPr>
        <w:t>инициативной группы в официальном печатном издании органов местного самоуправления муниципального образования.</w:t>
      </w:r>
    </w:p>
    <w:p w:rsidR="00F51DA5" w:rsidRPr="00931862" w:rsidRDefault="00F51DA5" w:rsidP="00F51DA5">
      <w:pPr>
        <w:ind w:firstLine="709"/>
        <w:rPr>
          <w:sz w:val="28"/>
          <w:szCs w:val="28"/>
        </w:rPr>
      </w:pPr>
      <w:r w:rsidRPr="00931862">
        <w:rPr>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w:t>
      </w:r>
      <w:r w:rsidRPr="00931862">
        <w:rPr>
          <w:sz w:val="28"/>
          <w:szCs w:val="28"/>
        </w:rPr>
        <w:lastRenderedPageBreak/>
        <w:t xml:space="preserve">зарегистрированных на территории соответствующего избирательного округа. Количество подписей, представляемых в </w:t>
      </w:r>
      <w:r w:rsidRPr="00B320DA">
        <w:rPr>
          <w:color w:val="000000" w:themeColor="text1"/>
          <w:sz w:val="28"/>
          <w:szCs w:val="28"/>
          <w:lang w:eastAsia="en-US"/>
        </w:rPr>
        <w:t>комиссию, организующую подготовку и проведение местного референдума</w:t>
      </w:r>
      <w:r w:rsidRPr="00931862">
        <w:rPr>
          <w:sz w:val="28"/>
          <w:szCs w:val="28"/>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51DA5" w:rsidRPr="00931862" w:rsidRDefault="00F51DA5" w:rsidP="00F51DA5">
      <w:pPr>
        <w:ind w:firstLine="709"/>
        <w:rPr>
          <w:sz w:val="28"/>
          <w:szCs w:val="28"/>
        </w:rPr>
      </w:pPr>
      <w:r w:rsidRPr="00931862">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51DA5" w:rsidRPr="00B320DA" w:rsidRDefault="00F51DA5" w:rsidP="00F51DA5">
      <w:pPr>
        <w:ind w:firstLine="709"/>
        <w:rPr>
          <w:color w:val="000000" w:themeColor="text1"/>
          <w:sz w:val="28"/>
          <w:szCs w:val="28"/>
        </w:rPr>
      </w:pPr>
      <w:r w:rsidRPr="00B320DA">
        <w:rPr>
          <w:color w:val="000000" w:themeColor="text1"/>
          <w:sz w:val="28"/>
          <w:szCs w:val="28"/>
          <w:lang w:eastAsia="en-US"/>
        </w:rPr>
        <w:t>Комиссия, организующая подготовку и проведение местного референдума</w:t>
      </w:r>
      <w:r w:rsidRPr="00B320DA">
        <w:rPr>
          <w:color w:val="000000" w:themeColor="text1"/>
          <w:sz w:val="28"/>
          <w:szCs w:val="28"/>
        </w:rPr>
        <w:t xml:space="preserve"> осуществляет </w:t>
      </w:r>
      <w:r w:rsidRPr="00931862">
        <w:rPr>
          <w:sz w:val="28"/>
          <w:szCs w:val="28"/>
        </w:rPr>
        <w:t xml:space="preserve">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w:t>
      </w:r>
      <w:r w:rsidRPr="00B320DA">
        <w:rPr>
          <w:color w:val="000000" w:themeColor="text1"/>
          <w:sz w:val="28"/>
          <w:szCs w:val="28"/>
        </w:rPr>
        <w:t xml:space="preserve">оформляются итоговым протоколом </w:t>
      </w:r>
      <w:r w:rsidRPr="00B320DA">
        <w:rPr>
          <w:color w:val="000000" w:themeColor="text1"/>
          <w:sz w:val="28"/>
          <w:szCs w:val="28"/>
          <w:lang w:eastAsia="en-US"/>
        </w:rPr>
        <w:t>комиссии, организующей подготовку и проведение местного референдума</w:t>
      </w:r>
      <w:r w:rsidRPr="00B320DA">
        <w:rPr>
          <w:color w:val="000000" w:themeColor="text1"/>
          <w:sz w:val="28"/>
          <w:szCs w:val="28"/>
        </w:rPr>
        <w:t xml:space="preserve">. </w:t>
      </w:r>
    </w:p>
    <w:p w:rsidR="00F51DA5" w:rsidRPr="00931862" w:rsidRDefault="00F51DA5" w:rsidP="00F51DA5">
      <w:pPr>
        <w:ind w:firstLine="709"/>
        <w:rPr>
          <w:sz w:val="28"/>
          <w:szCs w:val="28"/>
        </w:rPr>
      </w:pPr>
      <w:r w:rsidRPr="00B320DA">
        <w:rPr>
          <w:color w:val="000000" w:themeColor="text1"/>
          <w:sz w:val="28"/>
          <w:szCs w:val="28"/>
        </w:rPr>
        <w:t xml:space="preserve">В случае обнаружения среди проверяемых подписей   20 % и более недостоверных и (или) недействительных подписей </w:t>
      </w:r>
      <w:r w:rsidRPr="00B320DA">
        <w:rPr>
          <w:color w:val="000000" w:themeColor="text1"/>
          <w:sz w:val="28"/>
          <w:szCs w:val="28"/>
          <w:lang w:eastAsia="en-US"/>
        </w:rPr>
        <w:t>комиссия, организующая подготовку и проведение местного референдума</w:t>
      </w:r>
      <w:r w:rsidRPr="00B320DA">
        <w:rPr>
          <w:color w:val="000000" w:themeColor="text1"/>
          <w:sz w:val="28"/>
          <w:szCs w:val="28"/>
        </w:rPr>
        <w:t xml:space="preserve"> принимает решение об отказе в проведении голосования </w:t>
      </w:r>
      <w:r w:rsidRPr="00931862">
        <w:rPr>
          <w:sz w:val="28"/>
          <w:szCs w:val="28"/>
        </w:rPr>
        <w:t>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51DA5" w:rsidRPr="00931862" w:rsidRDefault="00F51DA5" w:rsidP="00F51DA5">
      <w:pPr>
        <w:ind w:firstLine="709"/>
        <w:rPr>
          <w:sz w:val="28"/>
          <w:szCs w:val="28"/>
        </w:rPr>
      </w:pPr>
      <w:r w:rsidRPr="00931862">
        <w:rPr>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B320DA">
        <w:rPr>
          <w:color w:val="000000" w:themeColor="text1"/>
          <w:sz w:val="28"/>
          <w:szCs w:val="28"/>
          <w:lang w:eastAsia="en-US"/>
        </w:rPr>
        <w:t>комиссия, организующая подготовку и проведение местного референдума</w:t>
      </w:r>
      <w:r w:rsidRPr="00B320DA">
        <w:rPr>
          <w:color w:val="000000" w:themeColor="text1"/>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w:t>
      </w:r>
      <w:r w:rsidRPr="00B320DA">
        <w:rPr>
          <w:color w:val="000000" w:themeColor="text1"/>
          <w:sz w:val="28"/>
          <w:szCs w:val="28"/>
          <w:lang w:eastAsia="en-US"/>
        </w:rPr>
        <w:t xml:space="preserve">комиссией, </w:t>
      </w:r>
      <w:r w:rsidRPr="00B320DA">
        <w:rPr>
          <w:color w:val="000000" w:themeColor="text1"/>
          <w:sz w:val="28"/>
          <w:szCs w:val="28"/>
          <w:lang w:eastAsia="en-US"/>
        </w:rPr>
        <w:lastRenderedPageBreak/>
        <w:t>организующей подготовку и проведение местного референдума</w:t>
      </w:r>
      <w:r w:rsidRPr="00B320DA">
        <w:rPr>
          <w:color w:val="000000" w:themeColor="text1"/>
          <w:sz w:val="28"/>
          <w:szCs w:val="28"/>
        </w:rPr>
        <w:t xml:space="preserve"> при </w:t>
      </w:r>
      <w:r w:rsidRPr="00931862">
        <w:rPr>
          <w:sz w:val="28"/>
          <w:szCs w:val="28"/>
        </w:rPr>
        <w:t xml:space="preserve">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51DA5" w:rsidRPr="00931862" w:rsidRDefault="00F51DA5" w:rsidP="00F51DA5">
      <w:pPr>
        <w:ind w:firstLine="709"/>
        <w:rPr>
          <w:sz w:val="28"/>
          <w:szCs w:val="28"/>
        </w:rPr>
      </w:pPr>
      <w:r w:rsidRPr="00931862">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51DA5" w:rsidRPr="00931862" w:rsidRDefault="00F51DA5" w:rsidP="00F51DA5">
      <w:pPr>
        <w:shd w:val="clear" w:color="auto" w:fill="FFFFFF"/>
        <w:ind w:firstLine="709"/>
        <w:rPr>
          <w:sz w:val="28"/>
          <w:szCs w:val="28"/>
        </w:rPr>
      </w:pPr>
      <w:r w:rsidRPr="00931862">
        <w:rPr>
          <w:sz w:val="28"/>
          <w:szCs w:val="28"/>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Pr="00B320DA">
        <w:rPr>
          <w:color w:val="000000" w:themeColor="text1"/>
          <w:sz w:val="28"/>
          <w:szCs w:val="28"/>
        </w:rPr>
        <w:t xml:space="preserve">комиссии, организующей подготовку и проведение местного референдума </w:t>
      </w:r>
      <w:r w:rsidRPr="00931862">
        <w:rPr>
          <w:sz w:val="28"/>
          <w:szCs w:val="28"/>
        </w:rPr>
        <w:t>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F51DA5" w:rsidRPr="00931862" w:rsidRDefault="00F51DA5" w:rsidP="00F51DA5">
      <w:pPr>
        <w:ind w:firstLine="709"/>
        <w:rPr>
          <w:sz w:val="28"/>
          <w:szCs w:val="28"/>
        </w:rPr>
      </w:pPr>
      <w:r w:rsidRPr="00931862">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51DA5" w:rsidRPr="00931862" w:rsidRDefault="00F51DA5" w:rsidP="00F51DA5">
      <w:pPr>
        <w:ind w:firstLine="709"/>
        <w:rPr>
          <w:sz w:val="28"/>
          <w:szCs w:val="28"/>
        </w:rPr>
      </w:pPr>
      <w:r w:rsidRPr="00931862">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4034B" w:rsidRPr="00931862" w:rsidRDefault="00B4034B" w:rsidP="00F51DA5">
      <w:pPr>
        <w:ind w:left="-15" w:right="45" w:firstLine="710"/>
        <w:rPr>
          <w:color w:val="FF0000"/>
          <w:sz w:val="28"/>
          <w:szCs w:val="28"/>
        </w:rPr>
      </w:pPr>
    </w:p>
    <w:p w:rsidR="00B4034B" w:rsidRPr="00931862" w:rsidRDefault="00B4034B" w:rsidP="00F51DA5">
      <w:pPr>
        <w:ind w:left="-284" w:firstLine="426"/>
        <w:jc w:val="center"/>
        <w:rPr>
          <w:b/>
          <w:color w:val="auto"/>
          <w:sz w:val="28"/>
          <w:szCs w:val="28"/>
        </w:rPr>
      </w:pPr>
      <w:r w:rsidRPr="00931862">
        <w:rPr>
          <w:color w:val="auto"/>
          <w:sz w:val="28"/>
          <w:szCs w:val="28"/>
        </w:rPr>
        <w:t xml:space="preserve">1.4 </w:t>
      </w:r>
      <w:r w:rsidR="00F51DA5" w:rsidRPr="00931862">
        <w:rPr>
          <w:color w:val="auto"/>
          <w:sz w:val="28"/>
          <w:szCs w:val="28"/>
        </w:rPr>
        <w:t xml:space="preserve">Статья 33. Избирательная комиссия Побединского сельсовета </w:t>
      </w:r>
      <w:proofErr w:type="spellStart"/>
      <w:r w:rsidR="00F51DA5" w:rsidRPr="00931862">
        <w:rPr>
          <w:color w:val="auto"/>
          <w:sz w:val="28"/>
          <w:szCs w:val="28"/>
        </w:rPr>
        <w:t>Усть-Таркского</w:t>
      </w:r>
      <w:proofErr w:type="spellEnd"/>
      <w:r w:rsidR="00F51DA5" w:rsidRPr="00931862">
        <w:rPr>
          <w:color w:val="auto"/>
          <w:sz w:val="28"/>
          <w:szCs w:val="28"/>
        </w:rPr>
        <w:t xml:space="preserve"> района Новосибирской области</w:t>
      </w:r>
    </w:p>
    <w:p w:rsidR="00B4034B" w:rsidRPr="00B320DA" w:rsidRDefault="00F51DA5" w:rsidP="00B4034B">
      <w:pPr>
        <w:ind w:left="719" w:right="45"/>
        <w:rPr>
          <w:color w:val="000000" w:themeColor="text1"/>
          <w:sz w:val="28"/>
          <w:szCs w:val="28"/>
        </w:rPr>
      </w:pPr>
      <w:r w:rsidRPr="00B320DA">
        <w:rPr>
          <w:color w:val="000000" w:themeColor="text1"/>
          <w:sz w:val="28"/>
          <w:szCs w:val="28"/>
        </w:rPr>
        <w:t xml:space="preserve">1.4.1 Статья 33. Избирательная комиссия Побединского сельсовета </w:t>
      </w:r>
      <w:proofErr w:type="spellStart"/>
      <w:r w:rsidRPr="00B320DA">
        <w:rPr>
          <w:color w:val="000000" w:themeColor="text1"/>
          <w:sz w:val="28"/>
          <w:szCs w:val="28"/>
        </w:rPr>
        <w:t>Усть-Таркского</w:t>
      </w:r>
      <w:proofErr w:type="spellEnd"/>
      <w:r w:rsidRPr="00B320DA">
        <w:rPr>
          <w:color w:val="000000" w:themeColor="text1"/>
          <w:sz w:val="28"/>
          <w:szCs w:val="28"/>
        </w:rPr>
        <w:t xml:space="preserve"> района Новосибирской области – утратила силу</w:t>
      </w:r>
    </w:p>
    <w:p w:rsidR="00F51DA5" w:rsidRPr="00931862" w:rsidRDefault="00F51DA5" w:rsidP="00B4034B">
      <w:pPr>
        <w:pStyle w:val="1"/>
        <w:ind w:left="705" w:right="0"/>
        <w:rPr>
          <w:b w:val="0"/>
          <w:color w:val="FF0000"/>
          <w:sz w:val="28"/>
          <w:szCs w:val="28"/>
        </w:rPr>
      </w:pPr>
    </w:p>
    <w:p w:rsidR="00B4034B" w:rsidRPr="00931862" w:rsidRDefault="00B4034B" w:rsidP="00B4034B">
      <w:pPr>
        <w:pStyle w:val="1"/>
        <w:ind w:left="705" w:right="0"/>
        <w:rPr>
          <w:color w:val="auto"/>
          <w:sz w:val="28"/>
          <w:szCs w:val="28"/>
        </w:rPr>
      </w:pPr>
      <w:r w:rsidRPr="00931862">
        <w:rPr>
          <w:b w:val="0"/>
          <w:color w:val="auto"/>
          <w:sz w:val="28"/>
          <w:szCs w:val="28"/>
        </w:rPr>
        <w:t xml:space="preserve">1.5 </w:t>
      </w:r>
      <w:r w:rsidRPr="00931862">
        <w:rPr>
          <w:color w:val="auto"/>
          <w:sz w:val="28"/>
          <w:szCs w:val="28"/>
        </w:rPr>
        <w:t xml:space="preserve">Статья </w:t>
      </w:r>
      <w:r w:rsidR="008A4A91" w:rsidRPr="00931862">
        <w:rPr>
          <w:color w:val="auto"/>
          <w:sz w:val="28"/>
          <w:szCs w:val="28"/>
        </w:rPr>
        <w:t>35</w:t>
      </w:r>
      <w:r w:rsidRPr="00931862">
        <w:rPr>
          <w:color w:val="auto"/>
          <w:sz w:val="28"/>
          <w:szCs w:val="28"/>
        </w:rPr>
        <w:t xml:space="preserve">. </w:t>
      </w:r>
      <w:r w:rsidR="008A4A91" w:rsidRPr="00931862">
        <w:rPr>
          <w:color w:val="auto"/>
          <w:sz w:val="28"/>
          <w:szCs w:val="28"/>
        </w:rPr>
        <w:t>Муниципальный контроль</w:t>
      </w:r>
    </w:p>
    <w:p w:rsidR="008A4A91" w:rsidRPr="00931862" w:rsidRDefault="00B4034B" w:rsidP="008A4A91">
      <w:pPr>
        <w:spacing w:after="0" w:line="240" w:lineRule="auto"/>
        <w:ind w:left="719" w:right="45"/>
        <w:rPr>
          <w:color w:val="auto"/>
          <w:sz w:val="28"/>
          <w:szCs w:val="28"/>
        </w:rPr>
      </w:pPr>
      <w:r w:rsidRPr="00931862">
        <w:rPr>
          <w:color w:val="auto"/>
          <w:sz w:val="28"/>
          <w:szCs w:val="28"/>
        </w:rPr>
        <w:t xml:space="preserve">1.5.1 </w:t>
      </w:r>
      <w:r w:rsidR="008A4A91" w:rsidRPr="00931862">
        <w:rPr>
          <w:color w:val="auto"/>
          <w:sz w:val="28"/>
          <w:szCs w:val="28"/>
        </w:rPr>
        <w:t>Часть 5 дополнить абзацем следующего содержания:</w:t>
      </w:r>
    </w:p>
    <w:p w:rsidR="008A4A91" w:rsidRPr="00931862" w:rsidRDefault="008A4A91" w:rsidP="008A4A91">
      <w:pPr>
        <w:spacing w:after="0" w:line="240" w:lineRule="auto"/>
        <w:ind w:left="0" w:right="45" w:firstLine="709"/>
        <w:rPr>
          <w:color w:val="FF0000"/>
          <w:sz w:val="28"/>
          <w:szCs w:val="28"/>
        </w:rPr>
      </w:pPr>
      <w:r w:rsidRPr="00B320DA">
        <w:rPr>
          <w:color w:val="000000" w:themeColor="text1"/>
          <w:sz w:val="28"/>
          <w:szCs w:val="28"/>
        </w:rPr>
        <w:t xml:space="preserve">Вид муниципального контроля подлежит осуществлению при наличии в границах Побединского сельсовета </w:t>
      </w:r>
      <w:proofErr w:type="spellStart"/>
      <w:r w:rsidRPr="00B320DA">
        <w:rPr>
          <w:color w:val="000000" w:themeColor="text1"/>
          <w:sz w:val="28"/>
          <w:szCs w:val="28"/>
        </w:rPr>
        <w:t>Усть-Таркского</w:t>
      </w:r>
      <w:proofErr w:type="spellEnd"/>
      <w:r w:rsidRPr="00B320DA">
        <w:rPr>
          <w:color w:val="000000" w:themeColor="text1"/>
          <w:sz w:val="28"/>
          <w:szCs w:val="28"/>
        </w:rPr>
        <w:t xml:space="preserve"> района Новосибирской области объектов соответствующего вида контроля</w:t>
      </w:r>
      <w:r w:rsidRPr="00931862">
        <w:rPr>
          <w:color w:val="FF0000"/>
          <w:sz w:val="28"/>
          <w:szCs w:val="28"/>
        </w:rPr>
        <w:t>.</w:t>
      </w:r>
    </w:p>
    <w:p w:rsidR="00B4034B" w:rsidRPr="00931862" w:rsidRDefault="00B4034B" w:rsidP="00B4034B">
      <w:pPr>
        <w:numPr>
          <w:ilvl w:val="0"/>
          <w:numId w:val="1"/>
        </w:numPr>
        <w:ind w:right="45" w:firstLine="710"/>
        <w:rPr>
          <w:sz w:val="28"/>
          <w:szCs w:val="28"/>
        </w:rPr>
      </w:pPr>
      <w:r w:rsidRPr="00931862">
        <w:rPr>
          <w:sz w:val="28"/>
          <w:szCs w:val="28"/>
        </w:rPr>
        <w:t xml:space="preserve">В порядке, установленном Федеральным законом от 21.07.2005 № 97-ФЗ «О государственной регистрации Уставов муниципальных </w:t>
      </w:r>
      <w:r w:rsidRPr="00931862">
        <w:rPr>
          <w:sz w:val="28"/>
          <w:szCs w:val="28"/>
        </w:rPr>
        <w:lastRenderedPageBreak/>
        <w:t xml:space="preserve">образований», предоставить муниципальный правовой акт о внесении изменении в Устав сельского поселения </w:t>
      </w:r>
      <w:r w:rsidRPr="00931862">
        <w:rPr>
          <w:color w:val="auto"/>
          <w:sz w:val="28"/>
          <w:szCs w:val="28"/>
        </w:rPr>
        <w:t xml:space="preserve">Побединского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4034B" w:rsidRPr="00931862" w:rsidRDefault="00B4034B" w:rsidP="00B4034B">
      <w:pPr>
        <w:numPr>
          <w:ilvl w:val="0"/>
          <w:numId w:val="1"/>
        </w:numPr>
        <w:ind w:right="45" w:firstLine="710"/>
        <w:rPr>
          <w:sz w:val="28"/>
          <w:szCs w:val="28"/>
        </w:rPr>
      </w:pPr>
      <w:r w:rsidRPr="00931862">
        <w:rPr>
          <w:sz w:val="28"/>
          <w:szCs w:val="28"/>
        </w:rPr>
        <w:t xml:space="preserve">Главе </w:t>
      </w:r>
      <w:r w:rsidRPr="00931862">
        <w:rPr>
          <w:color w:val="auto"/>
          <w:sz w:val="28"/>
          <w:szCs w:val="28"/>
        </w:rPr>
        <w:t>Побединского</w:t>
      </w:r>
      <w:r w:rsidRPr="00931862">
        <w:rPr>
          <w:sz w:val="28"/>
          <w:szCs w:val="28"/>
        </w:rPr>
        <w:t xml:space="preserve"> сельсовета </w:t>
      </w:r>
      <w:proofErr w:type="spellStart"/>
      <w:r w:rsidRPr="00931862">
        <w:rPr>
          <w:sz w:val="28"/>
          <w:szCs w:val="28"/>
        </w:rPr>
        <w:t>Усть-Таркского</w:t>
      </w:r>
      <w:proofErr w:type="spellEnd"/>
      <w:r w:rsidRPr="00931862">
        <w:rPr>
          <w:sz w:val="28"/>
          <w:szCs w:val="28"/>
        </w:rPr>
        <w:t xml:space="preserve"> района Новосибирской области опубликовать муниципальный правовой </w:t>
      </w:r>
      <w:proofErr w:type="gramStart"/>
      <w:r w:rsidRPr="00931862">
        <w:rPr>
          <w:sz w:val="28"/>
          <w:szCs w:val="28"/>
        </w:rPr>
        <w:t xml:space="preserve">акт  </w:t>
      </w:r>
      <w:r w:rsidRPr="00931862">
        <w:rPr>
          <w:color w:val="auto"/>
          <w:sz w:val="28"/>
          <w:szCs w:val="28"/>
        </w:rPr>
        <w:t>Побединского</w:t>
      </w:r>
      <w:proofErr w:type="gramEnd"/>
      <w:r w:rsidRPr="00931862">
        <w:rPr>
          <w:color w:val="FF0000"/>
          <w:sz w:val="28"/>
          <w:szCs w:val="28"/>
        </w:rPr>
        <w:t xml:space="preserve">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4034B" w:rsidRPr="00931862" w:rsidRDefault="00B4034B" w:rsidP="00B4034B">
      <w:pPr>
        <w:numPr>
          <w:ilvl w:val="0"/>
          <w:numId w:val="1"/>
        </w:numPr>
        <w:ind w:right="45" w:firstLine="710"/>
        <w:rPr>
          <w:sz w:val="28"/>
          <w:szCs w:val="28"/>
        </w:rPr>
      </w:pPr>
      <w:r w:rsidRPr="00931862">
        <w:rPr>
          <w:sz w:val="28"/>
          <w:szCs w:val="28"/>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931862">
        <w:rPr>
          <w:color w:val="auto"/>
          <w:sz w:val="28"/>
          <w:szCs w:val="28"/>
        </w:rPr>
        <w:t>Побединского</w:t>
      </w:r>
      <w:r w:rsidRPr="00931862">
        <w:rPr>
          <w:color w:val="FF0000"/>
          <w:sz w:val="28"/>
          <w:szCs w:val="28"/>
        </w:rPr>
        <w:t xml:space="preserve">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320DA" w:rsidRDefault="00B4034B" w:rsidP="00B320DA">
      <w:pPr>
        <w:numPr>
          <w:ilvl w:val="0"/>
          <w:numId w:val="1"/>
        </w:numPr>
        <w:spacing w:after="542"/>
        <w:ind w:right="45" w:firstLine="710"/>
        <w:rPr>
          <w:sz w:val="28"/>
          <w:szCs w:val="28"/>
        </w:rPr>
      </w:pPr>
      <w:r w:rsidRPr="00931862">
        <w:rPr>
          <w:sz w:val="28"/>
          <w:szCs w:val="28"/>
        </w:rPr>
        <w:t xml:space="preserve">Настоящее решение вступает в силу после государственной регистрации и опубликования в «Бюллетене органов местного самоуправления </w:t>
      </w:r>
      <w:r w:rsidRPr="00931862">
        <w:rPr>
          <w:color w:val="auto"/>
          <w:sz w:val="28"/>
          <w:szCs w:val="28"/>
        </w:rPr>
        <w:t>Побединского</w:t>
      </w:r>
      <w:r w:rsidRPr="00931862">
        <w:rPr>
          <w:color w:val="FF0000"/>
          <w:sz w:val="28"/>
          <w:szCs w:val="28"/>
        </w:rPr>
        <w:t xml:space="preserve"> </w:t>
      </w:r>
      <w:r w:rsidRPr="00931862">
        <w:rPr>
          <w:sz w:val="28"/>
          <w:szCs w:val="28"/>
        </w:rPr>
        <w:t xml:space="preserve">сельсовета </w:t>
      </w:r>
      <w:proofErr w:type="spellStart"/>
      <w:r w:rsidRPr="00931862">
        <w:rPr>
          <w:sz w:val="28"/>
          <w:szCs w:val="28"/>
        </w:rPr>
        <w:t>Усть-Таркского</w:t>
      </w:r>
      <w:proofErr w:type="spellEnd"/>
      <w:r w:rsidRPr="00931862">
        <w:rPr>
          <w:sz w:val="28"/>
          <w:szCs w:val="28"/>
        </w:rPr>
        <w:t xml:space="preserve"> района».</w:t>
      </w:r>
    </w:p>
    <w:p w:rsidR="00B320DA" w:rsidRPr="00B320DA" w:rsidRDefault="00B320DA" w:rsidP="00B320DA">
      <w:pPr>
        <w:spacing w:after="542"/>
        <w:ind w:left="0" w:right="45" w:firstLine="0"/>
        <w:rPr>
          <w:sz w:val="28"/>
          <w:szCs w:val="28"/>
        </w:rPr>
      </w:pPr>
    </w:p>
    <w:p w:rsidR="00B4034B" w:rsidRPr="00931862" w:rsidRDefault="00B4034B" w:rsidP="00931862">
      <w:pPr>
        <w:widowControl w:val="0"/>
        <w:autoSpaceDE w:val="0"/>
        <w:autoSpaceDN w:val="0"/>
        <w:adjustRightInd w:val="0"/>
        <w:rPr>
          <w:sz w:val="28"/>
          <w:szCs w:val="28"/>
        </w:rPr>
      </w:pPr>
      <w:r w:rsidRPr="00931862">
        <w:rPr>
          <w:sz w:val="28"/>
          <w:szCs w:val="28"/>
        </w:rPr>
        <w:t xml:space="preserve">Председатель Совета депутатов         </w:t>
      </w:r>
      <w:r w:rsidR="00931862">
        <w:rPr>
          <w:sz w:val="28"/>
          <w:szCs w:val="28"/>
        </w:rPr>
        <w:t xml:space="preserve">                </w:t>
      </w:r>
      <w:r w:rsidRPr="00931862">
        <w:rPr>
          <w:sz w:val="28"/>
          <w:szCs w:val="28"/>
        </w:rPr>
        <w:t xml:space="preserve">  </w:t>
      </w:r>
      <w:proofErr w:type="gramStart"/>
      <w:r w:rsidRPr="00931862">
        <w:rPr>
          <w:sz w:val="28"/>
          <w:szCs w:val="28"/>
        </w:rPr>
        <w:t>Глава  Побединского</w:t>
      </w:r>
      <w:proofErr w:type="gramEnd"/>
      <w:r w:rsidRPr="00931862">
        <w:rPr>
          <w:sz w:val="28"/>
          <w:szCs w:val="28"/>
        </w:rPr>
        <w:t xml:space="preserve"> сельсовета Побединского сельсовета                    </w:t>
      </w:r>
      <w:r w:rsidR="00931862">
        <w:rPr>
          <w:sz w:val="28"/>
          <w:szCs w:val="28"/>
        </w:rPr>
        <w:t xml:space="preserve">                </w:t>
      </w:r>
      <w:proofErr w:type="spellStart"/>
      <w:r w:rsidRPr="00931862">
        <w:rPr>
          <w:sz w:val="28"/>
          <w:szCs w:val="28"/>
        </w:rPr>
        <w:t>Усть-Таркского</w:t>
      </w:r>
      <w:proofErr w:type="spellEnd"/>
      <w:r w:rsidRPr="00931862">
        <w:rPr>
          <w:sz w:val="28"/>
          <w:szCs w:val="28"/>
        </w:rPr>
        <w:t xml:space="preserve"> района                       </w:t>
      </w:r>
    </w:p>
    <w:p w:rsidR="00B4034B" w:rsidRPr="00931862" w:rsidRDefault="00B4034B" w:rsidP="00B4034B">
      <w:pPr>
        <w:widowControl w:val="0"/>
        <w:autoSpaceDE w:val="0"/>
        <w:autoSpaceDN w:val="0"/>
        <w:adjustRightInd w:val="0"/>
        <w:rPr>
          <w:sz w:val="28"/>
          <w:szCs w:val="28"/>
        </w:rPr>
      </w:pPr>
      <w:proofErr w:type="spellStart"/>
      <w:r w:rsidRPr="00931862">
        <w:rPr>
          <w:sz w:val="28"/>
          <w:szCs w:val="28"/>
        </w:rPr>
        <w:t>Усть-Таркского</w:t>
      </w:r>
      <w:proofErr w:type="spellEnd"/>
      <w:r w:rsidRPr="00931862">
        <w:rPr>
          <w:sz w:val="28"/>
          <w:szCs w:val="28"/>
        </w:rPr>
        <w:t xml:space="preserve"> района                        </w:t>
      </w:r>
      <w:r w:rsidR="00931862">
        <w:rPr>
          <w:sz w:val="28"/>
          <w:szCs w:val="28"/>
        </w:rPr>
        <w:t xml:space="preserve">              </w:t>
      </w:r>
      <w:r w:rsidRPr="00931862">
        <w:rPr>
          <w:sz w:val="28"/>
          <w:szCs w:val="28"/>
        </w:rPr>
        <w:t xml:space="preserve">  Новосибирской области</w:t>
      </w:r>
    </w:p>
    <w:p w:rsidR="00B4034B" w:rsidRPr="00931862" w:rsidRDefault="00B4034B" w:rsidP="00B4034B">
      <w:pPr>
        <w:widowControl w:val="0"/>
        <w:autoSpaceDE w:val="0"/>
        <w:autoSpaceDN w:val="0"/>
        <w:adjustRightInd w:val="0"/>
        <w:rPr>
          <w:sz w:val="28"/>
          <w:szCs w:val="28"/>
        </w:rPr>
      </w:pPr>
      <w:r w:rsidRPr="00931862">
        <w:rPr>
          <w:sz w:val="28"/>
          <w:szCs w:val="28"/>
        </w:rPr>
        <w:t xml:space="preserve">Новосибирской области                        </w:t>
      </w:r>
    </w:p>
    <w:p w:rsidR="00B4034B" w:rsidRPr="00931862" w:rsidRDefault="00B4034B" w:rsidP="00B4034B">
      <w:pPr>
        <w:widowControl w:val="0"/>
        <w:autoSpaceDE w:val="0"/>
        <w:autoSpaceDN w:val="0"/>
        <w:adjustRightInd w:val="0"/>
        <w:rPr>
          <w:sz w:val="28"/>
          <w:szCs w:val="28"/>
        </w:rPr>
      </w:pPr>
      <w:r w:rsidRPr="00931862">
        <w:rPr>
          <w:sz w:val="28"/>
          <w:szCs w:val="28"/>
        </w:rPr>
        <w:t xml:space="preserve">______________ И.Н. Миллер            </w:t>
      </w:r>
      <w:r w:rsidR="00931862">
        <w:rPr>
          <w:sz w:val="28"/>
          <w:szCs w:val="28"/>
        </w:rPr>
        <w:t xml:space="preserve">              </w:t>
      </w:r>
      <w:r w:rsidRPr="00931862">
        <w:rPr>
          <w:sz w:val="28"/>
          <w:szCs w:val="28"/>
        </w:rPr>
        <w:t xml:space="preserve">   ______________Л.Л. </w:t>
      </w:r>
      <w:proofErr w:type="spellStart"/>
      <w:r w:rsidRPr="00931862">
        <w:rPr>
          <w:sz w:val="28"/>
          <w:szCs w:val="28"/>
        </w:rPr>
        <w:t>Райхерт</w:t>
      </w:r>
      <w:proofErr w:type="spellEnd"/>
      <w:r w:rsidRPr="00931862">
        <w:rPr>
          <w:sz w:val="28"/>
          <w:szCs w:val="28"/>
        </w:rPr>
        <w:t xml:space="preserve">       </w:t>
      </w:r>
    </w:p>
    <w:p w:rsidR="00B320DA" w:rsidRDefault="00B4034B" w:rsidP="00B320DA">
      <w:pPr>
        <w:widowControl w:val="0"/>
        <w:autoSpaceDE w:val="0"/>
        <w:autoSpaceDN w:val="0"/>
        <w:adjustRightInd w:val="0"/>
        <w:rPr>
          <w:sz w:val="28"/>
          <w:szCs w:val="28"/>
        </w:rPr>
      </w:pPr>
      <w:r w:rsidRPr="00931862">
        <w:rPr>
          <w:sz w:val="28"/>
          <w:szCs w:val="28"/>
        </w:rPr>
        <w:t xml:space="preserve">                       </w:t>
      </w:r>
    </w:p>
    <w:p w:rsidR="00B320DA" w:rsidRDefault="00B320DA" w:rsidP="00B320DA">
      <w:pPr>
        <w:widowControl w:val="0"/>
        <w:autoSpaceDE w:val="0"/>
        <w:autoSpaceDN w:val="0"/>
        <w:adjustRightInd w:val="0"/>
        <w:rPr>
          <w:sz w:val="28"/>
          <w:szCs w:val="28"/>
        </w:rPr>
      </w:pPr>
      <w:bookmarkStart w:id="0" w:name="_GoBack"/>
      <w:bookmarkEnd w:id="0"/>
    </w:p>
    <w:p w:rsidR="00B320DA" w:rsidRDefault="00B320DA" w:rsidP="00B320DA">
      <w:pPr>
        <w:widowControl w:val="0"/>
        <w:autoSpaceDE w:val="0"/>
        <w:autoSpaceDN w:val="0"/>
        <w:adjustRightInd w:val="0"/>
        <w:rPr>
          <w:sz w:val="28"/>
          <w:szCs w:val="28"/>
        </w:rPr>
      </w:pPr>
    </w:p>
    <w:p w:rsidR="00B320DA" w:rsidRDefault="00B4034B" w:rsidP="00B320DA">
      <w:pPr>
        <w:widowControl w:val="0"/>
        <w:autoSpaceDE w:val="0"/>
        <w:autoSpaceDN w:val="0"/>
        <w:adjustRightInd w:val="0"/>
        <w:rPr>
          <w:sz w:val="28"/>
          <w:szCs w:val="28"/>
        </w:rPr>
      </w:pPr>
      <w:r w:rsidRPr="00931862">
        <w:rPr>
          <w:sz w:val="28"/>
          <w:szCs w:val="28"/>
        </w:rPr>
        <w:t xml:space="preserve">                                                                              </w:t>
      </w:r>
    </w:p>
    <w:p w:rsidR="00B4034B" w:rsidRPr="00B320DA" w:rsidRDefault="00B4034B" w:rsidP="00B320DA">
      <w:pPr>
        <w:widowControl w:val="0"/>
        <w:autoSpaceDE w:val="0"/>
        <w:autoSpaceDN w:val="0"/>
        <w:adjustRightInd w:val="0"/>
        <w:rPr>
          <w:sz w:val="22"/>
        </w:rPr>
      </w:pPr>
      <w:r w:rsidRPr="00B320DA">
        <w:rPr>
          <w:sz w:val="22"/>
        </w:rPr>
        <w:t xml:space="preserve">Экспертиза на </w:t>
      </w:r>
      <w:proofErr w:type="spellStart"/>
      <w:r w:rsidRPr="00B320DA">
        <w:rPr>
          <w:sz w:val="22"/>
        </w:rPr>
        <w:t>коррупциогенность</w:t>
      </w:r>
      <w:proofErr w:type="spellEnd"/>
      <w:r w:rsidRPr="00B320DA">
        <w:rPr>
          <w:sz w:val="22"/>
        </w:rPr>
        <w:t xml:space="preserve"> документа проведена</w:t>
      </w:r>
    </w:p>
    <w:p w:rsidR="00B4034B" w:rsidRPr="00B320DA" w:rsidRDefault="00B4034B" w:rsidP="00B4034B">
      <w:pPr>
        <w:rPr>
          <w:sz w:val="22"/>
        </w:rPr>
      </w:pPr>
      <w:r w:rsidRPr="00B320DA">
        <w:rPr>
          <w:sz w:val="22"/>
        </w:rPr>
        <w:t xml:space="preserve">_____________Черников А.Д., председатель постоянной комиссии Совета депутатов </w:t>
      </w:r>
      <w:proofErr w:type="gramStart"/>
      <w:r w:rsidRPr="00B320DA">
        <w:rPr>
          <w:sz w:val="22"/>
        </w:rPr>
        <w:t>по  местному</w:t>
      </w:r>
      <w:proofErr w:type="gramEnd"/>
      <w:r w:rsidRPr="00B320DA">
        <w:rPr>
          <w:sz w:val="22"/>
        </w:rPr>
        <w:t xml:space="preserve"> самоуправлению (председатель Комиссии по вопросам правовой экспертизы на </w:t>
      </w:r>
      <w:proofErr w:type="spellStart"/>
      <w:r w:rsidRPr="00B320DA">
        <w:rPr>
          <w:sz w:val="22"/>
        </w:rPr>
        <w:t>коррупциогенность</w:t>
      </w:r>
      <w:proofErr w:type="spellEnd"/>
      <w:r w:rsidRPr="00B320DA">
        <w:rPr>
          <w:sz w:val="22"/>
        </w:rPr>
        <w:t xml:space="preserve"> в Совете депутатов)</w:t>
      </w:r>
    </w:p>
    <w:p w:rsidR="00B4034B" w:rsidRPr="00B320DA" w:rsidRDefault="00B4034B" w:rsidP="00B4034B">
      <w:pPr>
        <w:spacing w:after="542"/>
        <w:ind w:right="45"/>
        <w:rPr>
          <w:sz w:val="22"/>
        </w:rPr>
      </w:pPr>
    </w:p>
    <w:p w:rsidR="00D4192C" w:rsidRPr="00931862" w:rsidRDefault="00D4192C">
      <w:pPr>
        <w:rPr>
          <w:sz w:val="28"/>
          <w:szCs w:val="28"/>
        </w:rPr>
      </w:pPr>
    </w:p>
    <w:sectPr w:rsidR="00D4192C" w:rsidRPr="00931862" w:rsidSect="00B320DA">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2F33"/>
    <w:multiLevelType w:val="hybridMultilevel"/>
    <w:tmpl w:val="FF702E74"/>
    <w:lvl w:ilvl="0" w:tplc="98C897E6">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E7C9D46">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8C7996">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9962FA2">
      <w:start w:val="1"/>
      <w:numFmt w:val="decimal"/>
      <w:lvlText w:val="%4"/>
      <w:lvlJc w:val="left"/>
      <w:pPr>
        <w:ind w:left="3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FF8EADE">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6ED652">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8EE260">
      <w:start w:val="1"/>
      <w:numFmt w:val="decimal"/>
      <w:lvlText w:val="%7"/>
      <w:lvlJc w:val="left"/>
      <w:pPr>
        <w:ind w:left="5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D0F1B2">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3EFCDC">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D5"/>
    <w:rsid w:val="002D18D5"/>
    <w:rsid w:val="008A4A91"/>
    <w:rsid w:val="008F182B"/>
    <w:rsid w:val="00931862"/>
    <w:rsid w:val="00B23B33"/>
    <w:rsid w:val="00B320DA"/>
    <w:rsid w:val="00B4034B"/>
    <w:rsid w:val="00D02439"/>
    <w:rsid w:val="00D4192C"/>
    <w:rsid w:val="00E14D98"/>
    <w:rsid w:val="00F5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DB1C8-E29D-4E22-880A-BD1058D1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34B"/>
    <w:pPr>
      <w:spacing w:after="14" w:line="247" w:lineRule="auto"/>
      <w:ind w:left="10" w:right="6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B4034B"/>
    <w:pPr>
      <w:keepNext/>
      <w:keepLines/>
      <w:spacing w:after="11" w:line="247" w:lineRule="auto"/>
      <w:ind w:left="10" w:right="5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34B"/>
    <w:rPr>
      <w:rFonts w:ascii="Times New Roman" w:eastAsia="Times New Roman" w:hAnsi="Times New Roman" w:cs="Times New Roman"/>
      <w:b/>
      <w:color w:val="000000"/>
      <w:sz w:val="24"/>
      <w:lang w:eastAsia="ru-RU"/>
    </w:rPr>
  </w:style>
  <w:style w:type="paragraph" w:styleId="a3">
    <w:name w:val="Balloon Text"/>
    <w:basedOn w:val="a"/>
    <w:link w:val="a4"/>
    <w:uiPriority w:val="99"/>
    <w:semiHidden/>
    <w:unhideWhenUsed/>
    <w:rsid w:val="00B320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20D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Pobeda</dc:creator>
  <cp:keywords/>
  <dc:description/>
  <cp:lastModifiedBy>Pobeda</cp:lastModifiedBy>
  <cp:revision>13</cp:revision>
  <cp:lastPrinted>2022-10-31T03:10:00Z</cp:lastPrinted>
  <dcterms:created xsi:type="dcterms:W3CDTF">2022-09-05T07:56:00Z</dcterms:created>
  <dcterms:modified xsi:type="dcterms:W3CDTF">2022-10-31T03:10:00Z</dcterms:modified>
</cp:coreProperties>
</file>